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A1" w:rsidRPr="002200A1" w:rsidRDefault="002200A1" w:rsidP="002200A1">
      <w:pPr>
        <w:autoSpaceDE w:val="0"/>
        <w:autoSpaceDN w:val="0"/>
        <w:adjustRightInd w:val="0"/>
        <w:spacing w:after="0" w:line="240" w:lineRule="auto"/>
        <w:jc w:val="center"/>
        <w:rPr>
          <w:rFonts w:cs="NewsGotT-Regu"/>
          <w:color w:val="5B9BD5" w:themeColor="accent1"/>
          <w:sz w:val="36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0A1">
        <w:rPr>
          <w:rFonts w:cs="NewsGotT-Regu"/>
          <w:color w:val="5B9BD5" w:themeColor="accent1"/>
          <w:sz w:val="36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OBJETIVOS PARA LA MEJORA DEL RENDIMIENTO ESCOLAR Y LA CONTINUIDAD DEL ALUMNADO EN EL SISTEMA EDUCATIVO.</w:t>
      </w: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b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b/>
          <w:sz w:val="24"/>
          <w:szCs w:val="24"/>
        </w:rPr>
      </w:pPr>
      <w:bookmarkStart w:id="0" w:name="_GoBack"/>
      <w:bookmarkEnd w:id="0"/>
    </w:p>
    <w:p w:rsidR="002200A1" w:rsidRPr="00F81F6C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  <w:u w:val="single"/>
        </w:rPr>
      </w:pPr>
      <w:r w:rsidRPr="00F81F6C">
        <w:rPr>
          <w:rFonts w:cs="NewsGotT-Regu"/>
          <w:sz w:val="24"/>
          <w:szCs w:val="24"/>
          <w:u w:val="single"/>
        </w:rPr>
        <w:t>Mejora del rendimiento escolar.</w:t>
      </w:r>
    </w:p>
    <w:p w:rsidR="002200A1" w:rsidRPr="00F81F6C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  <w:u w:val="single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ewsGotT-Regu"/>
          <w:sz w:val="24"/>
          <w:szCs w:val="24"/>
        </w:rPr>
      </w:pPr>
      <w:r w:rsidRPr="000C4AA8">
        <w:rPr>
          <w:rFonts w:cs="NewsGotT-Regu"/>
          <w:sz w:val="24"/>
          <w:szCs w:val="24"/>
        </w:rPr>
        <w:t xml:space="preserve">Lograr una mejora del rendimiento académico </w:t>
      </w:r>
      <w:r>
        <w:rPr>
          <w:rFonts w:cs="NewsGotT-Regu"/>
          <w:sz w:val="24"/>
          <w:szCs w:val="24"/>
        </w:rPr>
        <w:t xml:space="preserve">de nuestros alumnos a lo largo del curso escolar y de la etapa educativa en la que permanecen en el colegio es un factor clave para que éstos no tengan problemas cuando finalicen dicha etapa y deban pasar a la siguiente. </w:t>
      </w: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 xml:space="preserve">Para ello proponemos un </w:t>
      </w:r>
      <w:r w:rsidRPr="00D71A9B">
        <w:rPr>
          <w:rFonts w:cs="NewsGotT-Regu"/>
          <w:b/>
          <w:sz w:val="24"/>
          <w:szCs w:val="24"/>
          <w:u w:val="single"/>
        </w:rPr>
        <w:t>plan de trabajo</w:t>
      </w:r>
      <w:r>
        <w:rPr>
          <w:rFonts w:cs="NewsGotT-Regu"/>
          <w:sz w:val="24"/>
          <w:szCs w:val="24"/>
        </w:rPr>
        <w:t xml:space="preserve"> a través de </w:t>
      </w:r>
      <w:r w:rsidRPr="000C4AA8">
        <w:rPr>
          <w:rFonts w:cs="NewsGotT-Regu"/>
          <w:sz w:val="24"/>
          <w:szCs w:val="24"/>
        </w:rPr>
        <w:t>las siguientes líneas de actuación:</w:t>
      </w: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>Analizar el rendimiento escolar de nuestros alumnos tomando como base</w:t>
      </w:r>
    </w:p>
    <w:p w:rsidR="002200A1" w:rsidRPr="00DE30A8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proofErr w:type="gramStart"/>
      <w:r>
        <w:rPr>
          <w:rFonts w:cs="NewsGotT-Regu"/>
          <w:sz w:val="24"/>
          <w:szCs w:val="24"/>
        </w:rPr>
        <w:t>l</w:t>
      </w:r>
      <w:r w:rsidRPr="00DE30A8">
        <w:rPr>
          <w:rFonts w:cs="NewsGotT-Regu"/>
          <w:sz w:val="24"/>
          <w:szCs w:val="24"/>
        </w:rPr>
        <w:t>as</w:t>
      </w:r>
      <w:proofErr w:type="gramEnd"/>
      <w:r>
        <w:rPr>
          <w:rFonts w:cs="NewsGotT-Regu"/>
          <w:sz w:val="24"/>
          <w:szCs w:val="24"/>
        </w:rPr>
        <w:t xml:space="preserve"> </w:t>
      </w:r>
      <w:r w:rsidRPr="00DE30A8">
        <w:rPr>
          <w:rFonts w:cs="NewsGotT-Regu"/>
          <w:sz w:val="24"/>
          <w:szCs w:val="24"/>
        </w:rPr>
        <w:t>pruebas de evaluación de diagnóstico, la evaluación periódica realizada en clase e informando a alumnos y padres de los criterios de evaluación que servirán de referencia para saber si se promociona</w:t>
      </w:r>
      <w:r>
        <w:rPr>
          <w:rFonts w:cs="NewsGotT-Regu"/>
          <w:sz w:val="24"/>
          <w:szCs w:val="24"/>
        </w:rPr>
        <w:t>n</w:t>
      </w:r>
      <w:r w:rsidRPr="00DE30A8">
        <w:rPr>
          <w:rFonts w:cs="NewsGotT-Regu"/>
          <w:sz w:val="24"/>
          <w:szCs w:val="24"/>
        </w:rPr>
        <w:t xml:space="preserve"> o no  a un nivel superior.</w:t>
      </w:r>
    </w:p>
    <w:p w:rsidR="002200A1" w:rsidRPr="000C4AA8" w:rsidRDefault="002200A1" w:rsidP="002200A1">
      <w:pPr>
        <w:autoSpaceDE w:val="0"/>
        <w:autoSpaceDN w:val="0"/>
        <w:adjustRightInd w:val="0"/>
        <w:spacing w:after="0" w:line="240" w:lineRule="auto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 w:rsidRPr="000C4AA8">
        <w:rPr>
          <w:rFonts w:cs="NewsGotT-Regu"/>
          <w:sz w:val="24"/>
          <w:szCs w:val="24"/>
        </w:rPr>
        <w:t>- Mejora</w:t>
      </w:r>
      <w:r>
        <w:rPr>
          <w:rFonts w:cs="NewsGotT-Regu"/>
          <w:sz w:val="24"/>
          <w:szCs w:val="24"/>
        </w:rPr>
        <w:t xml:space="preserve">r </w:t>
      </w:r>
      <w:r w:rsidRPr="000C4AA8">
        <w:rPr>
          <w:rFonts w:cs="NewsGotT-Regu"/>
          <w:sz w:val="24"/>
          <w:szCs w:val="24"/>
        </w:rPr>
        <w:t>las competencia</w:t>
      </w:r>
      <w:r>
        <w:rPr>
          <w:rFonts w:cs="NewsGotT-Regu"/>
          <w:sz w:val="24"/>
          <w:szCs w:val="24"/>
        </w:rPr>
        <w:t xml:space="preserve">s escolares de nuestros alumnos, para lo que pondremos en práctica el  plan de </w:t>
      </w:r>
      <w:proofErr w:type="spellStart"/>
      <w:r>
        <w:rPr>
          <w:rFonts w:cs="NewsGotT-Regu"/>
          <w:sz w:val="24"/>
          <w:szCs w:val="24"/>
        </w:rPr>
        <w:t>lecto</w:t>
      </w:r>
      <w:proofErr w:type="spellEnd"/>
      <w:r>
        <w:rPr>
          <w:rFonts w:cs="NewsGotT-Regu"/>
          <w:sz w:val="24"/>
          <w:szCs w:val="24"/>
        </w:rPr>
        <w:t xml:space="preserve">-escritura, elaboraremos estrategias para solventar situaciones problemáticas, fomentaremos una actitud abierta hacia la diversidad natural, histórica y artística, desarrollaremos habilidades de uso seguro y responsable de las </w:t>
      </w:r>
      <w:proofErr w:type="spellStart"/>
      <w:r>
        <w:rPr>
          <w:rFonts w:cs="NewsGotT-Regu"/>
          <w:sz w:val="24"/>
          <w:szCs w:val="24"/>
        </w:rPr>
        <w:t>TICs</w:t>
      </w:r>
      <w:proofErr w:type="spellEnd"/>
      <w:r>
        <w:rPr>
          <w:rFonts w:cs="NewsGotT-Regu"/>
          <w:sz w:val="24"/>
          <w:szCs w:val="24"/>
        </w:rPr>
        <w:t xml:space="preserve"> y prestaremos especial atención a los  valores relacionados con el estilo y la actitud hacia el aprendizaje.</w:t>
      </w:r>
    </w:p>
    <w:p w:rsidR="002200A1" w:rsidRPr="000C4AA8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 w:rsidRPr="000C4AA8">
        <w:rPr>
          <w:rFonts w:cs="NewsGotT-Regu"/>
          <w:sz w:val="24"/>
          <w:szCs w:val="24"/>
        </w:rPr>
        <w:t>- Desarro</w:t>
      </w:r>
      <w:r>
        <w:rPr>
          <w:rFonts w:cs="NewsGotT-Regu"/>
          <w:sz w:val="24"/>
          <w:szCs w:val="24"/>
        </w:rPr>
        <w:t xml:space="preserve">llar </w:t>
      </w:r>
      <w:r w:rsidRPr="000C4AA8">
        <w:rPr>
          <w:rFonts w:cs="NewsGotT-Regu"/>
          <w:sz w:val="24"/>
          <w:szCs w:val="24"/>
        </w:rPr>
        <w:t>actitudes de colaboración</w:t>
      </w:r>
      <w:r>
        <w:rPr>
          <w:rFonts w:cs="NewsGotT-Regu"/>
          <w:sz w:val="24"/>
          <w:szCs w:val="24"/>
        </w:rPr>
        <w:t xml:space="preserve"> entre los alumnos incidiendo en la mejora de los resultados y poniendo en práctica el plan de convivencia escolar.</w:t>
      </w:r>
    </w:p>
    <w:p w:rsidR="002200A1" w:rsidRPr="000C4AA8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 w:rsidRPr="000C4AA8">
        <w:rPr>
          <w:rFonts w:cs="NewsGotT-Regu"/>
          <w:sz w:val="24"/>
          <w:szCs w:val="24"/>
        </w:rPr>
        <w:t>- Mejora</w:t>
      </w:r>
      <w:r>
        <w:rPr>
          <w:rFonts w:cs="NewsGotT-Regu"/>
          <w:sz w:val="24"/>
          <w:szCs w:val="24"/>
        </w:rPr>
        <w:t>r la atención individualizada de los alumnos para lo que será diaria la revisión de actividades, cuadernos, anotaciones y materiales que los mismos aporten, así como estableciendo un plan de estudio en clase y en casa.</w:t>
      </w:r>
    </w:p>
    <w:p w:rsidR="002200A1" w:rsidRPr="000C4AA8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 w:rsidRPr="000C4AA8">
        <w:rPr>
          <w:rFonts w:cs="NewsGotT-Regu"/>
          <w:sz w:val="24"/>
          <w:szCs w:val="24"/>
        </w:rPr>
        <w:t xml:space="preserve">- Lograr una mayor </w:t>
      </w:r>
      <w:proofErr w:type="spellStart"/>
      <w:r w:rsidRPr="000C4AA8">
        <w:rPr>
          <w:rFonts w:cs="NewsGotT-Regu"/>
          <w:sz w:val="24"/>
          <w:szCs w:val="24"/>
        </w:rPr>
        <w:t>responsabilización</w:t>
      </w:r>
      <w:proofErr w:type="spellEnd"/>
      <w:r>
        <w:rPr>
          <w:rFonts w:cs="NewsGotT-Regu"/>
          <w:sz w:val="24"/>
          <w:szCs w:val="24"/>
        </w:rPr>
        <w:t xml:space="preserve"> e implicación de los </w:t>
      </w:r>
      <w:r w:rsidRPr="000C4AA8">
        <w:rPr>
          <w:rFonts w:cs="NewsGotT-Regu"/>
          <w:sz w:val="24"/>
          <w:szCs w:val="24"/>
        </w:rPr>
        <w:t>padr</w:t>
      </w:r>
      <w:r>
        <w:rPr>
          <w:rFonts w:cs="NewsGotT-Regu"/>
          <w:sz w:val="24"/>
          <w:szCs w:val="24"/>
        </w:rPr>
        <w:t>es en el proceso de aprendizaje, para lo que estableceremos acciones con sus hijos, con los padres de otros alumnos y con el centro escolar.</w:t>
      </w:r>
    </w:p>
    <w:p w:rsidR="002200A1" w:rsidRPr="000C4AA8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 w:rsidRPr="000C4AA8">
        <w:rPr>
          <w:rFonts w:cs="NewsGotT-Regu"/>
          <w:sz w:val="24"/>
          <w:szCs w:val="24"/>
        </w:rPr>
        <w:t>- Premiar el esfuerzo y los buenos resultados académicos de las clases a</w:t>
      </w:r>
      <w:r>
        <w:rPr>
          <w:rFonts w:cs="NewsGotT-Regu"/>
          <w:sz w:val="24"/>
          <w:szCs w:val="24"/>
        </w:rPr>
        <w:t xml:space="preserve"> través de un p</w:t>
      </w:r>
      <w:r w:rsidRPr="000C4AA8">
        <w:rPr>
          <w:rFonts w:cs="NewsGotT-Regu"/>
          <w:sz w:val="24"/>
          <w:szCs w:val="24"/>
        </w:rPr>
        <w:t>rogra</w:t>
      </w:r>
      <w:r>
        <w:rPr>
          <w:rFonts w:cs="NewsGotT-Regu"/>
          <w:sz w:val="24"/>
          <w:szCs w:val="24"/>
        </w:rPr>
        <w:t>ma de reconocimiento y refuerzo, ofreciendo para ello actividades lúdico-recreativas que conecten con los intereses de los alumnos y que les motive a seguir esforzándose.</w:t>
      </w: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Pr="00DC086C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  <w:u w:val="single"/>
        </w:rPr>
      </w:pPr>
      <w:r w:rsidRPr="00DC086C">
        <w:rPr>
          <w:rFonts w:cs="NewsGotT-Regu"/>
          <w:sz w:val="24"/>
          <w:szCs w:val="24"/>
          <w:u w:val="single"/>
        </w:rPr>
        <w:t xml:space="preserve">Continuidad en el sistema educativo. </w:t>
      </w:r>
    </w:p>
    <w:p w:rsidR="002200A1" w:rsidRPr="001E0D3D" w:rsidRDefault="002200A1" w:rsidP="002200A1">
      <w:pPr>
        <w:pStyle w:val="Prrafodelista"/>
        <w:jc w:val="both"/>
        <w:rPr>
          <w:rFonts w:cs="NewsGotT-Regu"/>
          <w:sz w:val="24"/>
          <w:szCs w:val="24"/>
          <w:u w:val="single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ab/>
        <w:t>Al ser nuestro colegio un centro de Educación Primaria exclusivamente y tener documentos de adscripción con un centro de infantil y otro de secundaria, nos marcamos como objetivo prioritario el coordinarnos con los maestros de Educación Infantil y los profesores de Educación Secundaria para garantizar una adecuada transición de los alumnos entre las etapas mencionadas y facilitar la continuidad en proceso formativo.</w:t>
      </w: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ab/>
        <w:t>Para ello:</w:t>
      </w:r>
    </w:p>
    <w:p w:rsidR="002200A1" w:rsidRDefault="002200A1" w:rsidP="002200A1">
      <w:p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</w:p>
    <w:p w:rsidR="002200A1" w:rsidRDefault="002200A1" w:rsidP="0022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 w:rsidRPr="00144ABA">
        <w:rPr>
          <w:rFonts w:cs="NewsGotT-Regu"/>
          <w:sz w:val="24"/>
          <w:szCs w:val="24"/>
        </w:rPr>
        <w:t>Facilitaremos la acogida del alumnado proveniente de la Etapa Infantil.</w:t>
      </w:r>
    </w:p>
    <w:p w:rsidR="002200A1" w:rsidRDefault="002200A1" w:rsidP="0022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 w:rsidRPr="00144ABA">
        <w:rPr>
          <w:rFonts w:cs="NewsGotT-Regu"/>
          <w:sz w:val="24"/>
          <w:szCs w:val="24"/>
        </w:rPr>
        <w:t>Intercambiar</w:t>
      </w:r>
      <w:r>
        <w:rPr>
          <w:rFonts w:cs="NewsGotT-Regu"/>
          <w:sz w:val="24"/>
          <w:szCs w:val="24"/>
        </w:rPr>
        <w:t>emos</w:t>
      </w:r>
      <w:r w:rsidRPr="00144ABA">
        <w:rPr>
          <w:rFonts w:cs="NewsGotT-Regu"/>
          <w:sz w:val="24"/>
          <w:szCs w:val="24"/>
        </w:rPr>
        <w:t xml:space="preserve"> datos, documentación e información de</w:t>
      </w:r>
      <w:r>
        <w:rPr>
          <w:rFonts w:cs="NewsGotT-Regu"/>
          <w:sz w:val="24"/>
          <w:szCs w:val="24"/>
        </w:rPr>
        <w:t xml:space="preserve"> </w:t>
      </w:r>
      <w:r w:rsidRPr="00144ABA">
        <w:rPr>
          <w:rFonts w:cs="NewsGotT-Regu"/>
          <w:sz w:val="24"/>
          <w:szCs w:val="24"/>
        </w:rPr>
        <w:t xml:space="preserve">interés </w:t>
      </w:r>
      <w:r>
        <w:rPr>
          <w:rFonts w:cs="NewsGotT-Regu"/>
          <w:sz w:val="24"/>
          <w:szCs w:val="24"/>
        </w:rPr>
        <w:t xml:space="preserve">con los profesionales responsables de las etapas infantil y secundaria para mejorar la </w:t>
      </w:r>
      <w:r w:rsidRPr="00144ABA">
        <w:rPr>
          <w:rFonts w:cs="NewsGotT-Regu"/>
          <w:sz w:val="24"/>
          <w:szCs w:val="24"/>
        </w:rPr>
        <w:t xml:space="preserve">respuesta educativa </w:t>
      </w:r>
      <w:r>
        <w:rPr>
          <w:rFonts w:cs="NewsGotT-Regu"/>
          <w:sz w:val="24"/>
          <w:szCs w:val="24"/>
        </w:rPr>
        <w:t>del alumnado.</w:t>
      </w:r>
    </w:p>
    <w:p w:rsidR="002200A1" w:rsidRPr="00EA10C8" w:rsidRDefault="002200A1" w:rsidP="0022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>Potenciaremos la interacción social entre compañeros, tanto dentro del aula como en otros espacios escolares.</w:t>
      </w:r>
    </w:p>
    <w:p w:rsidR="002200A1" w:rsidRDefault="002200A1" w:rsidP="0022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 xml:space="preserve">Prestaremos  </w:t>
      </w:r>
      <w:r w:rsidRPr="00144ABA">
        <w:rPr>
          <w:rFonts w:cs="NewsGotT-Regu"/>
          <w:sz w:val="24"/>
          <w:szCs w:val="24"/>
        </w:rPr>
        <w:t>singular atención al alumnado con necesidad específica de</w:t>
      </w:r>
      <w:r>
        <w:rPr>
          <w:rFonts w:cs="NewsGotT-Regu"/>
          <w:sz w:val="24"/>
          <w:szCs w:val="24"/>
        </w:rPr>
        <w:t xml:space="preserve"> </w:t>
      </w:r>
      <w:r w:rsidRPr="00144ABA">
        <w:rPr>
          <w:rFonts w:cs="NewsGotT-Regu"/>
          <w:sz w:val="24"/>
          <w:szCs w:val="24"/>
        </w:rPr>
        <w:t>apoyo educativo</w:t>
      </w:r>
      <w:r>
        <w:rPr>
          <w:rFonts w:cs="NewsGotT-Regu"/>
          <w:sz w:val="24"/>
          <w:szCs w:val="24"/>
        </w:rPr>
        <w:t>, propiciando su socialización.</w:t>
      </w:r>
    </w:p>
    <w:p w:rsidR="002200A1" w:rsidRDefault="002200A1" w:rsidP="0022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>Coordinaremos el proyecto curricular del Tercer Ciclo de Primaria con el primer curso de Educación Secundaria para garantizar la coherencia entre ambas etapas educativas, especialmente en lo concerniente a las competencias básicas y las normas de convivencia.</w:t>
      </w:r>
    </w:p>
    <w:p w:rsidR="002200A1" w:rsidRDefault="002200A1" w:rsidP="002200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NewsGotT-Regu"/>
          <w:sz w:val="24"/>
          <w:szCs w:val="24"/>
        </w:rPr>
      </w:pPr>
      <w:r>
        <w:rPr>
          <w:rFonts w:cs="NewsGotT-Regu"/>
          <w:sz w:val="24"/>
          <w:szCs w:val="24"/>
        </w:rPr>
        <w:t>Orientaremos a las familias sobre aquellos aspectos que faciliten  la adaptación del alumnado a la nueva etapa educativa.</w:t>
      </w:r>
    </w:p>
    <w:p w:rsidR="0019786C" w:rsidRDefault="0019786C"/>
    <w:sectPr w:rsidR="00197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B0EE2"/>
    <w:multiLevelType w:val="singleLevel"/>
    <w:tmpl w:val="DA465F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A1"/>
    <w:rsid w:val="0019786C"/>
    <w:rsid w:val="002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2F94-3098-4CC1-9BCD-6D688B3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A1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2014-06-05T09:12:00Z</dcterms:created>
  <dcterms:modified xsi:type="dcterms:W3CDTF">2014-06-05T09:13:00Z</dcterms:modified>
</cp:coreProperties>
</file>